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34" w:rsidRDefault="00446034" w:rsidP="00446034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CD"/>
          <w:sz w:val="37"/>
          <w:szCs w:val="37"/>
        </w:rPr>
        <w:t>ВСЕРОССИЙСКИЕ ПРОВЕРОЧНЫЕ РАБОТЫ</w:t>
      </w:r>
    </w:p>
    <w:p w:rsidR="00446034" w:rsidRDefault="00446034" w:rsidP="00446034">
      <w:pPr>
        <w:pStyle w:val="a5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Пресс-релиз</w:t>
      </w:r>
    </w:p>
    <w:p w:rsidR="00446034" w:rsidRDefault="00446034" w:rsidP="00446034">
      <w:pPr>
        <w:pStyle w:val="a5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для родителей/законных представителей обучающихся</w:t>
      </w:r>
    </w:p>
    <w:p w:rsidR="00446034" w:rsidRDefault="00446034" w:rsidP="00446034">
      <w:pPr>
        <w:pStyle w:val="a5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о Всероссийских проверочных работах</w:t>
      </w:r>
    </w:p>
    <w:p w:rsidR="00446034" w:rsidRDefault="00446034" w:rsidP="00446034">
      <w:pPr>
        <w:pStyle w:val="a5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   В мае 2018 года Президент Российской Федерации Владимир Владимирович Путин подписал Указ «О национальных целях и стратегических задачах развития Российской Федерации на период до </w:t>
      </w:r>
      <w:r>
        <w:rPr>
          <w:color w:val="000000"/>
          <w:sz w:val="30"/>
          <w:szCs w:val="30"/>
          <w:bdr w:val="none" w:sz="0" w:space="0" w:color="auto" w:frame="1"/>
        </w:rPr>
        <w:t>2024 года», в котором </w:t>
      </w:r>
      <w:r>
        <w:rPr>
          <w:color w:val="000000"/>
          <w:sz w:val="30"/>
          <w:szCs w:val="30"/>
        </w:rPr>
        <w:t>перед российским образованием поставлены две цели.</w:t>
      </w:r>
    </w:p>
    <w:p w:rsidR="00446034" w:rsidRDefault="00446034" w:rsidP="00446034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   Первая цель - это обеспечение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образования.</w:t>
      </w:r>
    </w:p>
    <w:p w:rsidR="00446034" w:rsidRDefault="00446034" w:rsidP="00446034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   Вторая - воспитание нового поколения на основе духовно-нравственных ценностей, исторических и национально-культурных традиций, для того чтобы наши дети выросли гармонично развитыми и социально ответственными людьми.</w:t>
      </w:r>
    </w:p>
    <w:p w:rsidR="00446034" w:rsidRDefault="00446034" w:rsidP="00446034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  <w:shd w:val="clear" w:color="auto" w:fill="FFFFFF"/>
        </w:rPr>
        <w:t>   Для достижения этих целей необходимо вначале получить полное представление о качестве образования в нашей стране, проанализировать влияние различных факторов на результаты работы школ.</w:t>
      </w:r>
    </w:p>
    <w:p w:rsidR="00446034" w:rsidRDefault="00446034" w:rsidP="00446034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  <w:shd w:val="clear" w:color="auto" w:fill="FFFFFF"/>
        </w:rPr>
        <w:t>   В настоящее время создан такой инструментарий - это Единая система оценки качества образования. </w:t>
      </w:r>
      <w:r>
        <w:rPr>
          <w:color w:val="000000"/>
          <w:sz w:val="30"/>
          <w:szCs w:val="30"/>
        </w:rPr>
        <w:t>Составляющими Единой системы оценки качества образования являются: единый государственный экзамен, основной государственный экзамен, Национальные исследования качества образования, международные исследования и, конечно же, Всероссийские проверочные работы. Это самая массовая оценочная процедура в системе российского образования с момента ее введения в 2015 году.</w:t>
      </w:r>
    </w:p>
    <w:p w:rsidR="00446034" w:rsidRDefault="00446034" w:rsidP="00446034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   Всероссийские проверочные работы - это не аналог государственной итоговой аттестации. Это итоговые контрольные работы, которые проводятся по отдельным учебным предметам единовременно для школьников всей страны. Введя Всероссийские проверочные работы, Федеральная служба по надзору в сфере образования и науки </w:t>
      </w:r>
      <w:r>
        <w:rPr>
          <w:color w:val="000000"/>
          <w:sz w:val="30"/>
          <w:szCs w:val="30"/>
        </w:rPr>
        <w:lastRenderedPageBreak/>
        <w:t>предложила школам единый стандарт и оценивания учебных достижений обучающихся, и самих заданий.</w:t>
      </w:r>
    </w:p>
    <w:p w:rsidR="00446034" w:rsidRDefault="00446034" w:rsidP="00446034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   Задача Всероссийских проверочных работ — проверить уровень знаний школьников на соответствие требованиям Федерального государственного образовательного стандарта, поэтому общая черта для заданий ВПР по всем предметам – </w:t>
      </w:r>
      <w:proofErr w:type="spellStart"/>
      <w:r>
        <w:rPr>
          <w:color w:val="000000"/>
          <w:sz w:val="30"/>
          <w:szCs w:val="30"/>
        </w:rPr>
        <w:t>практикоориентированность</w:t>
      </w:r>
      <w:proofErr w:type="spellEnd"/>
      <w:r>
        <w:rPr>
          <w:color w:val="000000"/>
          <w:sz w:val="30"/>
          <w:szCs w:val="30"/>
        </w:rPr>
        <w:t>, когда при выполнении заданий недостаточно воспроизвести заученные факты, а нужно еще рассуждать, анализировать, мыслить.</w:t>
      </w:r>
    </w:p>
    <w:p w:rsidR="00446034" w:rsidRDefault="00446034" w:rsidP="00446034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   Всероссийские проверочные работы проводят сами школы, так что ученики выполняют задания в родных стенах. Рекомендуемое время их проведения – второй-третий урок в школьном расписании; продолжительность – от одного до двух академических часов (в начальной школе - один академический час).</w:t>
      </w:r>
    </w:p>
    <w:p w:rsidR="00446034" w:rsidRDefault="00446034" w:rsidP="00446034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  <w:bdr w:val="none" w:sz="0" w:space="0" w:color="auto" w:frame="1"/>
        </w:rPr>
        <w:t>   В этом году Всероссийские проверочные работы в штатном режиме, т.е. обязательное участие в мероприятии, предусмотрено для учеников 4, 5 и 6 классов. В режиме апробации, когда школа принимает решение об участии, Всероссийские проверочные работы пройдут для учеников 7 и 8 классов. Обучающиеся 10 и 11 классов также поучаствуют во Всероссийских проверочных работах после принятия соответствующего решения школой, а предметы они выберут сами и только те, которые не заявлены для сдачи в формате единого государственного экзамена.</w:t>
      </w:r>
    </w:p>
    <w:p w:rsidR="00446034" w:rsidRDefault="00446034" w:rsidP="00446034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Участие во Всероссийских проверочных работах выпускников 11 классов предусмотрено в марте месяце 2019 года. Старт Всероссийским проверочным работам для обучающихся 4, 5, 6, 7, 8 классов будет дан в апреле 2019 года.</w:t>
      </w:r>
    </w:p>
    <w:p w:rsidR="00446034" w:rsidRDefault="00446034" w:rsidP="00446034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В целях получения объективных результатов ведется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контроль за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процедурой проведения Всероссийских проверочных работ: в кабинетах в режиме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оффлайн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организуется видеонаблюдение, привлекаются представители общественности, в том числе родители, в качестве общественных наблюдателей.</w:t>
      </w:r>
    </w:p>
    <w:p w:rsidR="00446034" w:rsidRDefault="00446034" w:rsidP="00446034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   Проверка работ участников Всероссийских проверочных работ осуществляется в день проведения ВПР коллегиально учителями школы по единым критериям. После проверки результаты вносятся школами в единую информационную систему, чтобы с ними могли работать эксперты.</w:t>
      </w:r>
    </w:p>
    <w:p w:rsidR="00446034" w:rsidRDefault="00446034" w:rsidP="00446034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>   Результаты Всероссийских проверочных работ используются на различных уровнях: общероссийском, региональном, школьном. Используются они и родителями. Цель - одна: повышение качества образования, а вот способ достижения этой цели для каждого уровня свой.</w:t>
      </w:r>
    </w:p>
    <w:p w:rsidR="00446034" w:rsidRDefault="00446034" w:rsidP="00446034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   Оценки в школьный журнал выставляются по желанию школьника и его родителей. Оценки за Всероссийские проверочные работы не влияют на получение аттестата, на перевод в следующий класс и на годовые отметки </w:t>
      </w:r>
      <w:proofErr w:type="gramStart"/>
      <w:r>
        <w:rPr>
          <w:color w:val="000000"/>
          <w:sz w:val="30"/>
          <w:szCs w:val="30"/>
        </w:rPr>
        <w:t>обучающихся</w:t>
      </w:r>
      <w:proofErr w:type="gramEnd"/>
      <w:r>
        <w:rPr>
          <w:color w:val="000000"/>
          <w:sz w:val="30"/>
          <w:szCs w:val="30"/>
        </w:rPr>
        <w:t>.</w:t>
      </w:r>
    </w:p>
    <w:p w:rsidR="00446034" w:rsidRDefault="00446034" w:rsidP="00446034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  <w:bdr w:val="none" w:sz="0" w:space="0" w:color="auto" w:frame="1"/>
        </w:rPr>
        <w:t>   Какие нововведения ожидают нас при проведении Всероссийских проверочных работ в 2018/2019 году?</w:t>
      </w:r>
      <w:r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 </w:t>
      </w:r>
      <w:r>
        <w:rPr>
          <w:color w:val="000000"/>
          <w:sz w:val="30"/>
          <w:szCs w:val="30"/>
          <w:bdr w:val="none" w:sz="0" w:space="0" w:color="auto" w:frame="1"/>
        </w:rPr>
        <w:t>Расширится диапазон участников Всероссийских проверочных работ. В</w:t>
      </w:r>
      <w:r>
        <w:rPr>
          <w:color w:val="000000"/>
          <w:sz w:val="30"/>
          <w:szCs w:val="30"/>
        </w:rPr>
        <w:t> 4 классах в расписании ВПР в порядке эксперимента будут предусмотрены нефиксированные даты проведения ВПР: школа сможет сама выбрать удобную дату и время в течение отведенной недели: с 15 по 19 апреля 2019 года по русскому языку, с 22 по 26 апреля 2019 года по математике и окружающему миру. Задания будут формироваться для каждой школы индивидуально из банка заданий посредством автоматизированных методов.</w:t>
      </w:r>
    </w:p>
    <w:p w:rsidR="00446034" w:rsidRDefault="00446034" w:rsidP="00446034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   Результаты будут возвращаться в школы в виде индивидуальных карт обучающихся, благодаря чему учитель получит полный отчет о знаниях, полученных его учениками, с </w:t>
      </w:r>
      <w:proofErr w:type="gramStart"/>
      <w:r>
        <w:rPr>
          <w:color w:val="000000"/>
          <w:sz w:val="30"/>
          <w:szCs w:val="30"/>
        </w:rPr>
        <w:t>рекомендациями</w:t>
      </w:r>
      <w:proofErr w:type="gramEnd"/>
      <w:r>
        <w:rPr>
          <w:color w:val="000000"/>
          <w:sz w:val="30"/>
          <w:szCs w:val="30"/>
        </w:rPr>
        <w:t xml:space="preserve"> на что стоит обратить особое внимание и по каким учебным темам имеются пробелы в знаниях его учеников.</w:t>
      </w:r>
    </w:p>
    <w:p w:rsidR="00E17258" w:rsidRDefault="00E17258"/>
    <w:sectPr w:rsidR="00E17258" w:rsidSect="00E1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6034"/>
    <w:rsid w:val="00446034"/>
    <w:rsid w:val="00A51ACE"/>
    <w:rsid w:val="00E1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034"/>
    <w:rPr>
      <w:b/>
      <w:bCs/>
    </w:rPr>
  </w:style>
  <w:style w:type="paragraph" w:styleId="a5">
    <w:name w:val="No Spacing"/>
    <w:basedOn w:val="a"/>
    <w:uiPriority w:val="1"/>
    <w:qFormat/>
    <w:rsid w:val="0044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2018-10-31T06:59:00Z</dcterms:created>
  <dcterms:modified xsi:type="dcterms:W3CDTF">2018-10-31T07:00:00Z</dcterms:modified>
</cp:coreProperties>
</file>