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C4" w:rsidRPr="004028C4" w:rsidRDefault="004028C4" w:rsidP="004028C4">
      <w:pPr>
        <w:pStyle w:val="a4"/>
        <w:pBdr>
          <w:bottom w:val="single" w:sz="12" w:space="1" w:color="auto"/>
        </w:pBdr>
        <w:rPr>
          <w:sz w:val="28"/>
          <w:szCs w:val="28"/>
        </w:rPr>
      </w:pPr>
      <w:r w:rsidRPr="004028C4">
        <w:rPr>
          <w:sz w:val="28"/>
          <w:szCs w:val="28"/>
        </w:rPr>
        <w:t>ОТДЕЛ</w:t>
      </w:r>
      <w:r w:rsidR="007A7467">
        <w:rPr>
          <w:sz w:val="28"/>
          <w:szCs w:val="28"/>
        </w:rPr>
        <w:t xml:space="preserve"> </w:t>
      </w:r>
      <w:r w:rsidRPr="004028C4">
        <w:rPr>
          <w:sz w:val="28"/>
          <w:szCs w:val="28"/>
        </w:rPr>
        <w:t>ОБРАЗОВАНИЯ АДМИНИСТРАЦИИ САМОЙЛОВСКОГО МУНИЦИПАЛЬНОГО РАЙОНА</w:t>
      </w:r>
    </w:p>
    <w:p w:rsidR="004028C4" w:rsidRPr="004028C4" w:rsidRDefault="004028C4" w:rsidP="004028C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04E0" w:rsidRDefault="004028C4" w:rsidP="004E1F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8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028C4">
        <w:rPr>
          <w:rFonts w:ascii="Times New Roman" w:eastAsia="Calibri" w:hAnsi="Times New Roman" w:cs="Times New Roman"/>
          <w:b/>
          <w:sz w:val="28"/>
          <w:szCs w:val="28"/>
        </w:rPr>
        <w:t xml:space="preserve">ПРИКАЗ  </w:t>
      </w:r>
    </w:p>
    <w:p w:rsidR="004E1FFC" w:rsidRPr="004E1FFC" w:rsidRDefault="004E1FFC" w:rsidP="004E1F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8C4" w:rsidRPr="004028C4" w:rsidRDefault="00F96B88" w:rsidP="004028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4028C4" w:rsidRPr="004028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4028C4" w:rsidRPr="004028C4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028C4" w:rsidRPr="004028C4">
        <w:rPr>
          <w:rFonts w:ascii="Times New Roman" w:eastAsia="Calibri" w:hAnsi="Times New Roman" w:cs="Times New Roman"/>
          <w:b/>
          <w:sz w:val="28"/>
          <w:szCs w:val="28"/>
        </w:rPr>
        <w:t xml:space="preserve">г   </w:t>
      </w:r>
      <w:r w:rsidR="004028C4" w:rsidRPr="004028C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028C4" w:rsidRPr="004028C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028C4" w:rsidRPr="004028C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028C4" w:rsidRPr="004028C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028C4" w:rsidRPr="004028C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028C4" w:rsidRPr="004028C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028C4" w:rsidRPr="004028C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028C4" w:rsidRPr="004028C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028C4" w:rsidRPr="004028C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88</w:t>
      </w:r>
    </w:p>
    <w:p w:rsidR="004028C4" w:rsidRPr="004028C4" w:rsidRDefault="004028C4" w:rsidP="004028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8C4">
        <w:rPr>
          <w:rFonts w:ascii="Times New Roman" w:eastAsia="Calibri" w:hAnsi="Times New Roman" w:cs="Times New Roman"/>
          <w:b/>
          <w:sz w:val="28"/>
          <w:szCs w:val="28"/>
        </w:rPr>
        <w:t>р.п. Самойловка</w:t>
      </w:r>
    </w:p>
    <w:p w:rsidR="004028C4" w:rsidRPr="004028C4" w:rsidRDefault="004028C4" w:rsidP="004028C4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28C4" w:rsidRPr="004028C4" w:rsidRDefault="004028C4" w:rsidP="004028C4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28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усилении </w:t>
      </w:r>
      <w:r w:rsidR="00D61C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мер </w:t>
      </w:r>
      <w:r w:rsidRPr="004028C4">
        <w:rPr>
          <w:rFonts w:ascii="Times New Roman" w:eastAsia="Calibri" w:hAnsi="Times New Roman" w:cs="Times New Roman"/>
          <w:b/>
          <w:bCs/>
          <w:sz w:val="28"/>
          <w:szCs w:val="28"/>
        </w:rPr>
        <w:t>противопожарн</w:t>
      </w:r>
      <w:r w:rsidR="00D61C7B"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r w:rsidRPr="004028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61C7B">
        <w:rPr>
          <w:rFonts w:ascii="Times New Roman" w:eastAsia="Calibri" w:hAnsi="Times New Roman" w:cs="Times New Roman"/>
          <w:b/>
          <w:bCs/>
          <w:sz w:val="28"/>
          <w:szCs w:val="28"/>
        </w:rPr>
        <w:t>безопасности</w:t>
      </w:r>
      <w:r w:rsidRPr="004028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028C4" w:rsidRPr="004028C4" w:rsidRDefault="004028C4" w:rsidP="004028C4">
      <w:pPr>
        <w:pStyle w:val="2"/>
      </w:pPr>
      <w:r w:rsidRPr="004028C4">
        <w:t xml:space="preserve"> </w:t>
      </w:r>
    </w:p>
    <w:p w:rsidR="004028C4" w:rsidRDefault="004028C4" w:rsidP="004028C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трагическим случаем гибели </w:t>
      </w:r>
      <w:r w:rsidR="00E41292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41292">
        <w:rPr>
          <w:rFonts w:ascii="Times New Roman" w:hAnsi="Times New Roman"/>
          <w:sz w:val="28"/>
          <w:szCs w:val="28"/>
        </w:rPr>
        <w:t>городе</w:t>
      </w:r>
      <w:r w:rsidR="00EA0621">
        <w:rPr>
          <w:rFonts w:ascii="Times New Roman" w:hAnsi="Times New Roman"/>
          <w:sz w:val="28"/>
          <w:szCs w:val="28"/>
        </w:rPr>
        <w:t xml:space="preserve"> </w:t>
      </w:r>
      <w:r w:rsidR="00E41292">
        <w:rPr>
          <w:rFonts w:ascii="Times New Roman" w:hAnsi="Times New Roman"/>
          <w:sz w:val="28"/>
          <w:szCs w:val="28"/>
        </w:rPr>
        <w:t>Кемерово</w:t>
      </w:r>
      <w:r w:rsidR="00D61C7B">
        <w:rPr>
          <w:rFonts w:ascii="Times New Roman" w:hAnsi="Times New Roman"/>
          <w:sz w:val="28"/>
          <w:szCs w:val="28"/>
        </w:rPr>
        <w:t xml:space="preserve"> и</w:t>
      </w:r>
      <w:r w:rsidR="00FB145E">
        <w:rPr>
          <w:rFonts w:ascii="Times New Roman" w:hAnsi="Times New Roman"/>
          <w:sz w:val="28"/>
          <w:szCs w:val="28"/>
        </w:rPr>
        <w:t xml:space="preserve"> необходимостью </w:t>
      </w:r>
      <w:r w:rsidR="00D61C7B">
        <w:rPr>
          <w:rFonts w:ascii="Times New Roman" w:hAnsi="Times New Roman"/>
          <w:sz w:val="28"/>
          <w:szCs w:val="28"/>
        </w:rPr>
        <w:t xml:space="preserve">предотвращения подобных случаев  на территории </w:t>
      </w:r>
      <w:proofErr w:type="spellStart"/>
      <w:r w:rsidR="00D61C7B">
        <w:rPr>
          <w:rFonts w:ascii="Times New Roman" w:hAnsi="Times New Roman"/>
          <w:sz w:val="28"/>
          <w:szCs w:val="28"/>
        </w:rPr>
        <w:t>Самойловского</w:t>
      </w:r>
      <w:proofErr w:type="spellEnd"/>
      <w:r w:rsidR="00D61C7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028C4" w:rsidRPr="004028C4" w:rsidRDefault="004028C4" w:rsidP="004028C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8C4" w:rsidRPr="002504E0" w:rsidRDefault="004028C4" w:rsidP="002504E0">
      <w:pPr>
        <w:pStyle w:val="a4"/>
        <w:rPr>
          <w:sz w:val="28"/>
          <w:szCs w:val="28"/>
        </w:rPr>
      </w:pPr>
      <w:r w:rsidRPr="004028C4">
        <w:rPr>
          <w:sz w:val="28"/>
          <w:szCs w:val="28"/>
        </w:rPr>
        <w:t>ПРИКАЗЫВАЮ:</w:t>
      </w:r>
    </w:p>
    <w:p w:rsidR="004028C4" w:rsidRDefault="00D61C7B" w:rsidP="004028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1.Руководителям об</w:t>
      </w:r>
      <w:r w:rsidR="00986035">
        <w:rPr>
          <w:rFonts w:ascii="Times New Roman" w:hAnsi="Times New Roman"/>
          <w:sz w:val="28"/>
          <w:szCs w:val="28"/>
        </w:rPr>
        <w:t xml:space="preserve">щеобразовательных </w:t>
      </w:r>
      <w:r w:rsidR="00EA0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</w:t>
      </w:r>
      <w:r w:rsidR="004028C4">
        <w:rPr>
          <w:rFonts w:ascii="Times New Roman" w:hAnsi="Times New Roman"/>
          <w:sz w:val="28"/>
          <w:szCs w:val="28"/>
        </w:rPr>
        <w:t>:</w:t>
      </w:r>
    </w:p>
    <w:p w:rsidR="00AA2FD3" w:rsidRDefault="008860E0" w:rsidP="004028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9104A">
        <w:rPr>
          <w:rFonts w:ascii="Times New Roman" w:hAnsi="Times New Roman"/>
          <w:sz w:val="28"/>
          <w:szCs w:val="28"/>
        </w:rPr>
        <w:t>1</w:t>
      </w:r>
      <w:r w:rsidR="00D61C7B">
        <w:rPr>
          <w:rFonts w:ascii="Times New Roman" w:hAnsi="Times New Roman"/>
          <w:sz w:val="28"/>
          <w:szCs w:val="28"/>
        </w:rPr>
        <w:t xml:space="preserve">.Провести </w:t>
      </w:r>
      <w:r w:rsidR="00E0291E">
        <w:rPr>
          <w:rFonts w:ascii="Times New Roman" w:hAnsi="Times New Roman"/>
          <w:sz w:val="28"/>
          <w:szCs w:val="28"/>
        </w:rPr>
        <w:t xml:space="preserve">родительские </w:t>
      </w:r>
      <w:r w:rsidR="00D61C7B">
        <w:rPr>
          <w:rFonts w:ascii="Times New Roman" w:hAnsi="Times New Roman"/>
          <w:sz w:val="28"/>
          <w:szCs w:val="28"/>
        </w:rPr>
        <w:t>собрания, классные часы с родителями, учащимися</w:t>
      </w:r>
      <w:r w:rsidR="00986035">
        <w:rPr>
          <w:rFonts w:ascii="Times New Roman" w:hAnsi="Times New Roman"/>
          <w:sz w:val="28"/>
          <w:szCs w:val="28"/>
        </w:rPr>
        <w:t xml:space="preserve"> (воспитанниками)</w:t>
      </w:r>
      <w:r w:rsidR="00D61C7B">
        <w:rPr>
          <w:rFonts w:ascii="Times New Roman" w:hAnsi="Times New Roman"/>
          <w:sz w:val="28"/>
          <w:szCs w:val="28"/>
        </w:rPr>
        <w:t xml:space="preserve"> с доведением информации по данному случаю,</w:t>
      </w:r>
      <w:r w:rsidR="004E1FFC">
        <w:rPr>
          <w:rFonts w:ascii="Times New Roman" w:hAnsi="Times New Roman"/>
          <w:sz w:val="28"/>
          <w:szCs w:val="28"/>
        </w:rPr>
        <w:t xml:space="preserve"> разъяснению</w:t>
      </w:r>
      <w:r w:rsidR="00D61C7B">
        <w:rPr>
          <w:rFonts w:ascii="Times New Roman" w:hAnsi="Times New Roman"/>
          <w:sz w:val="28"/>
          <w:szCs w:val="28"/>
        </w:rPr>
        <w:t xml:space="preserve"> правил пожарной безопасности в быту</w:t>
      </w:r>
      <w:r w:rsidR="00E41292">
        <w:rPr>
          <w:rFonts w:ascii="Times New Roman" w:hAnsi="Times New Roman"/>
          <w:sz w:val="28"/>
          <w:szCs w:val="28"/>
        </w:rPr>
        <w:t>.</w:t>
      </w:r>
      <w:r w:rsidR="00AA2FD3">
        <w:rPr>
          <w:rFonts w:ascii="Times New Roman" w:hAnsi="Times New Roman"/>
          <w:sz w:val="28"/>
          <w:szCs w:val="28"/>
        </w:rPr>
        <w:t xml:space="preserve"> </w:t>
      </w:r>
    </w:p>
    <w:p w:rsidR="002504E0" w:rsidRDefault="00D9104A" w:rsidP="004028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1FFC">
        <w:rPr>
          <w:rFonts w:ascii="Times New Roman" w:hAnsi="Times New Roman"/>
          <w:sz w:val="28"/>
          <w:szCs w:val="28"/>
        </w:rPr>
        <w:t>2</w:t>
      </w:r>
      <w:r w:rsidR="002504E0">
        <w:rPr>
          <w:rFonts w:ascii="Times New Roman" w:hAnsi="Times New Roman"/>
          <w:sz w:val="28"/>
          <w:szCs w:val="28"/>
        </w:rPr>
        <w:t xml:space="preserve">.Распространить памятки </w:t>
      </w:r>
      <w:r w:rsidR="00F95B23">
        <w:rPr>
          <w:rFonts w:ascii="Times New Roman" w:hAnsi="Times New Roman"/>
          <w:sz w:val="28"/>
          <w:szCs w:val="28"/>
        </w:rPr>
        <w:t>о правилах пожарной безопасности (Приложение №1).</w:t>
      </w:r>
    </w:p>
    <w:p w:rsidR="00E46EAA" w:rsidRPr="00E46EAA" w:rsidRDefault="008406E9" w:rsidP="00E46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EAA">
        <w:rPr>
          <w:rFonts w:ascii="Times New Roman" w:hAnsi="Times New Roman"/>
          <w:sz w:val="28"/>
          <w:szCs w:val="28"/>
        </w:rPr>
        <w:t>1.3.</w:t>
      </w:r>
      <w:r w:rsidR="00E46EAA" w:rsidRPr="00E46EAA">
        <w:rPr>
          <w:rFonts w:ascii="Times New Roman" w:hAnsi="Times New Roman"/>
          <w:sz w:val="28"/>
          <w:szCs w:val="28"/>
        </w:rPr>
        <w:t>Руководителям учреждений с о</w:t>
      </w:r>
      <w:r w:rsidRPr="00E46EAA">
        <w:rPr>
          <w:rFonts w:ascii="Times New Roman" w:hAnsi="Times New Roman"/>
          <w:sz w:val="28"/>
          <w:szCs w:val="28"/>
        </w:rPr>
        <w:t>тветственным</w:t>
      </w:r>
      <w:r w:rsidR="006827E7">
        <w:rPr>
          <w:rFonts w:ascii="Times New Roman" w:hAnsi="Times New Roman"/>
          <w:sz w:val="28"/>
          <w:szCs w:val="28"/>
        </w:rPr>
        <w:t xml:space="preserve"> за пожарную безопасность</w:t>
      </w:r>
      <w:r w:rsidR="00E46EAA" w:rsidRPr="00E46EAA">
        <w:rPr>
          <w:rFonts w:ascii="Times New Roman" w:hAnsi="Times New Roman"/>
          <w:sz w:val="28"/>
          <w:szCs w:val="28"/>
        </w:rPr>
        <w:t xml:space="preserve"> </w:t>
      </w:r>
      <w:r w:rsidR="00E46EAA" w:rsidRPr="00E46EAA">
        <w:rPr>
          <w:rFonts w:ascii="Times New Roman" w:hAnsi="Times New Roman" w:cs="Times New Roman"/>
          <w:sz w:val="28"/>
          <w:szCs w:val="28"/>
        </w:rPr>
        <w:t>провести проверку состояния пожарной безопасно</w:t>
      </w:r>
      <w:r w:rsidR="00986035">
        <w:rPr>
          <w:rFonts w:ascii="Times New Roman" w:hAnsi="Times New Roman" w:cs="Times New Roman"/>
          <w:sz w:val="28"/>
          <w:szCs w:val="28"/>
        </w:rPr>
        <w:t>сти в зданиях и помещениях учреждений</w:t>
      </w:r>
      <w:r w:rsidR="00E46EAA" w:rsidRPr="00E46EAA">
        <w:rPr>
          <w:rFonts w:ascii="Times New Roman" w:hAnsi="Times New Roman" w:cs="Times New Roman"/>
          <w:sz w:val="28"/>
          <w:szCs w:val="28"/>
        </w:rPr>
        <w:t xml:space="preserve"> с составлением акта обследования и обеспечить:</w:t>
      </w:r>
      <w:proofErr w:type="gramEnd"/>
    </w:p>
    <w:p w:rsidR="00E46EAA" w:rsidRPr="00E46EAA" w:rsidRDefault="00E46EAA" w:rsidP="00E46EAA">
      <w:pPr>
        <w:pStyle w:val="a6"/>
        <w:widowControl w:val="0"/>
        <w:ind w:firstLine="709"/>
        <w:jc w:val="both"/>
        <w:rPr>
          <w:sz w:val="28"/>
          <w:szCs w:val="28"/>
        </w:rPr>
      </w:pPr>
      <w:r w:rsidRPr="00E46EAA">
        <w:rPr>
          <w:sz w:val="28"/>
          <w:szCs w:val="28"/>
        </w:rPr>
        <w:t>- исправность кнопки тревожной сигнализации (КТС);</w:t>
      </w:r>
    </w:p>
    <w:p w:rsidR="00E46EAA" w:rsidRPr="00E46EAA" w:rsidRDefault="00E46EAA" w:rsidP="00E46EAA">
      <w:pPr>
        <w:pStyle w:val="a6"/>
        <w:widowControl w:val="0"/>
        <w:ind w:firstLine="709"/>
        <w:jc w:val="both"/>
        <w:rPr>
          <w:sz w:val="28"/>
          <w:szCs w:val="28"/>
        </w:rPr>
      </w:pPr>
      <w:r w:rsidRPr="00E46EAA">
        <w:rPr>
          <w:sz w:val="28"/>
          <w:szCs w:val="28"/>
        </w:rPr>
        <w:t>- исправность автоматической пожарной сигнализации;</w:t>
      </w:r>
    </w:p>
    <w:p w:rsidR="00E46EAA" w:rsidRPr="00E46EAA" w:rsidRDefault="00E46EAA" w:rsidP="00E46EAA">
      <w:pPr>
        <w:pStyle w:val="a6"/>
        <w:widowControl w:val="0"/>
        <w:ind w:firstLine="709"/>
        <w:jc w:val="both"/>
        <w:rPr>
          <w:sz w:val="28"/>
          <w:szCs w:val="28"/>
        </w:rPr>
      </w:pPr>
      <w:r w:rsidRPr="00E46EAA">
        <w:rPr>
          <w:sz w:val="28"/>
          <w:szCs w:val="28"/>
        </w:rPr>
        <w:t>- содержание путей эвакуации, эвакуационных лестниц, выходов в надлежащем состоянии.</w:t>
      </w:r>
    </w:p>
    <w:p w:rsidR="00E46EAA" w:rsidRPr="00E46EAA" w:rsidRDefault="00E46EAA" w:rsidP="00E46EAA">
      <w:pPr>
        <w:pStyle w:val="a6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6EA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46EAA">
        <w:rPr>
          <w:sz w:val="28"/>
          <w:szCs w:val="28"/>
        </w:rPr>
        <w:t>Не допускать складирование мебели, строительных и других материалов в учебных  помещениях</w:t>
      </w:r>
      <w:r>
        <w:rPr>
          <w:sz w:val="28"/>
          <w:szCs w:val="28"/>
        </w:rPr>
        <w:t>, а также на путях эвакуации.</w:t>
      </w:r>
    </w:p>
    <w:p w:rsidR="00E46EAA" w:rsidRPr="00E46EAA" w:rsidRDefault="00E46EAA" w:rsidP="00E46EAA">
      <w:pPr>
        <w:pStyle w:val="a6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E46EAA">
        <w:rPr>
          <w:sz w:val="28"/>
          <w:szCs w:val="28"/>
        </w:rPr>
        <w:t xml:space="preserve">Осуществлять обследование чердачных, подвальных, неиспользуемых помещений, строений (внешних и внутренних) школы Проверенные помещения опечатать. </w:t>
      </w:r>
      <w:r>
        <w:rPr>
          <w:sz w:val="28"/>
          <w:szCs w:val="28"/>
        </w:rPr>
        <w:t>Регулярно проводить их осмотр.</w:t>
      </w:r>
    </w:p>
    <w:p w:rsidR="00E41292" w:rsidRPr="00986035" w:rsidRDefault="00E46EAA" w:rsidP="004028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6035">
        <w:rPr>
          <w:rFonts w:ascii="Times New Roman" w:hAnsi="Times New Roman"/>
          <w:sz w:val="28"/>
          <w:szCs w:val="28"/>
        </w:rPr>
        <w:t>1.6.Не допускать бесконтрольного применения бытовых электроприборов.</w:t>
      </w:r>
    </w:p>
    <w:p w:rsidR="00986035" w:rsidRDefault="00986035" w:rsidP="009860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035">
        <w:rPr>
          <w:rFonts w:ascii="Times New Roman" w:eastAsia="Calibri" w:hAnsi="Times New Roman" w:cs="Times New Roman"/>
          <w:sz w:val="28"/>
          <w:szCs w:val="28"/>
        </w:rPr>
        <w:t xml:space="preserve">1.7.По окончании рабочего времени обесточить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</w:t>
      </w:r>
      <w:r w:rsidRPr="00986035">
        <w:rPr>
          <w:rFonts w:ascii="Times New Roman" w:eastAsia="Calibri" w:hAnsi="Times New Roman" w:cs="Times New Roman"/>
          <w:sz w:val="28"/>
          <w:szCs w:val="28"/>
        </w:rPr>
        <w:lastRenderedPageBreak/>
        <w:t>также других электроустановок и электротехнических приборов, если обусловлено их функциональным назначением и предусмотрено требованиям инструкции по эксплуатации.</w:t>
      </w:r>
    </w:p>
    <w:p w:rsidR="00986035" w:rsidRPr="00986035" w:rsidRDefault="00986035" w:rsidP="009860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986035">
        <w:rPr>
          <w:rFonts w:ascii="Times New Roman" w:hAnsi="Times New Roman" w:cs="Times New Roman"/>
          <w:sz w:val="28"/>
          <w:szCs w:val="28"/>
        </w:rPr>
        <w:t xml:space="preserve">. О чрезвычайных ситуациях немедленно докладывать в отдел  образования администрации </w:t>
      </w:r>
      <w:proofErr w:type="spellStart"/>
      <w:r w:rsidRPr="0098603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9860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86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6035">
        <w:rPr>
          <w:rFonts w:ascii="Times New Roman" w:hAnsi="Times New Roman" w:cs="Times New Roman"/>
          <w:sz w:val="28"/>
          <w:szCs w:val="28"/>
        </w:rPr>
        <w:t>Саратовской области по телефону 2-13-85; 2-12-35; 2-11-34.</w:t>
      </w:r>
    </w:p>
    <w:p w:rsidR="004028C4" w:rsidRDefault="004028C4" w:rsidP="004028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4028C4" w:rsidRPr="008406E9" w:rsidRDefault="004028C4" w:rsidP="004028C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8C4" w:rsidRPr="004028C4" w:rsidRDefault="004028C4" w:rsidP="004028C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8C4" w:rsidRPr="004028C4" w:rsidRDefault="004028C4" w:rsidP="004028C4">
      <w:pPr>
        <w:pStyle w:val="1"/>
        <w:rPr>
          <w:sz w:val="28"/>
          <w:szCs w:val="28"/>
        </w:rPr>
      </w:pPr>
      <w:r w:rsidRPr="004028C4">
        <w:rPr>
          <w:sz w:val="28"/>
          <w:szCs w:val="28"/>
        </w:rPr>
        <w:t>Начальник отдела образования</w:t>
      </w:r>
    </w:p>
    <w:p w:rsidR="004028C4" w:rsidRPr="004028C4" w:rsidRDefault="004028C4" w:rsidP="004028C4">
      <w:pPr>
        <w:pStyle w:val="1"/>
        <w:rPr>
          <w:sz w:val="28"/>
          <w:szCs w:val="28"/>
        </w:rPr>
      </w:pPr>
      <w:r w:rsidRPr="004028C4">
        <w:rPr>
          <w:sz w:val="28"/>
          <w:szCs w:val="28"/>
        </w:rPr>
        <w:t xml:space="preserve">администрации </w:t>
      </w:r>
      <w:proofErr w:type="spellStart"/>
      <w:r w:rsidRPr="004028C4">
        <w:rPr>
          <w:sz w:val="28"/>
          <w:szCs w:val="28"/>
        </w:rPr>
        <w:t>Самойловского</w:t>
      </w:r>
      <w:proofErr w:type="spellEnd"/>
    </w:p>
    <w:p w:rsidR="004028C4" w:rsidRPr="004028C4" w:rsidRDefault="004028C4" w:rsidP="004028C4">
      <w:pPr>
        <w:pStyle w:val="1"/>
        <w:rPr>
          <w:sz w:val="28"/>
          <w:szCs w:val="28"/>
        </w:rPr>
      </w:pPr>
      <w:r w:rsidRPr="004028C4">
        <w:rPr>
          <w:sz w:val="28"/>
          <w:szCs w:val="28"/>
        </w:rPr>
        <w:t>муниципального района</w:t>
      </w:r>
      <w:r w:rsidRPr="004028C4">
        <w:rPr>
          <w:sz w:val="28"/>
          <w:szCs w:val="28"/>
        </w:rPr>
        <w:tab/>
      </w:r>
      <w:r w:rsidRPr="004028C4">
        <w:rPr>
          <w:sz w:val="28"/>
          <w:szCs w:val="28"/>
        </w:rPr>
        <w:tab/>
      </w:r>
      <w:r w:rsidRPr="004028C4">
        <w:rPr>
          <w:sz w:val="28"/>
          <w:szCs w:val="28"/>
        </w:rPr>
        <w:tab/>
      </w:r>
      <w:r w:rsidRPr="004028C4">
        <w:rPr>
          <w:sz w:val="28"/>
          <w:szCs w:val="28"/>
        </w:rPr>
        <w:tab/>
      </w:r>
      <w:r w:rsidRPr="004028C4">
        <w:rPr>
          <w:sz w:val="28"/>
          <w:szCs w:val="28"/>
        </w:rPr>
        <w:tab/>
        <w:t xml:space="preserve">А.У. </w:t>
      </w:r>
      <w:proofErr w:type="spellStart"/>
      <w:r w:rsidRPr="004028C4">
        <w:rPr>
          <w:sz w:val="28"/>
          <w:szCs w:val="28"/>
        </w:rPr>
        <w:t>Жаналиев</w:t>
      </w:r>
      <w:proofErr w:type="spellEnd"/>
    </w:p>
    <w:p w:rsidR="00D9104A" w:rsidRDefault="00D9104A" w:rsidP="00B8004D">
      <w:pPr>
        <w:tabs>
          <w:tab w:val="left" w:pos="2379"/>
        </w:tabs>
      </w:pPr>
    </w:p>
    <w:p w:rsidR="00D9104A" w:rsidRDefault="00D9104A" w:rsidP="00B8004D">
      <w:pPr>
        <w:tabs>
          <w:tab w:val="left" w:pos="2379"/>
        </w:tabs>
      </w:pPr>
    </w:p>
    <w:p w:rsidR="00D9104A" w:rsidRDefault="00D9104A" w:rsidP="00B8004D">
      <w:pPr>
        <w:tabs>
          <w:tab w:val="left" w:pos="2379"/>
        </w:tabs>
      </w:pPr>
    </w:p>
    <w:p w:rsidR="00986035" w:rsidRDefault="00986035" w:rsidP="00B8004D">
      <w:pPr>
        <w:tabs>
          <w:tab w:val="left" w:pos="2379"/>
        </w:tabs>
      </w:pPr>
    </w:p>
    <w:p w:rsidR="00986035" w:rsidRDefault="00986035" w:rsidP="00B8004D">
      <w:pPr>
        <w:tabs>
          <w:tab w:val="left" w:pos="2379"/>
        </w:tabs>
      </w:pPr>
    </w:p>
    <w:p w:rsidR="00986035" w:rsidRDefault="00986035" w:rsidP="00B8004D">
      <w:pPr>
        <w:tabs>
          <w:tab w:val="left" w:pos="2379"/>
        </w:tabs>
      </w:pPr>
    </w:p>
    <w:p w:rsidR="00986035" w:rsidRDefault="00986035" w:rsidP="00B8004D">
      <w:pPr>
        <w:tabs>
          <w:tab w:val="left" w:pos="2379"/>
        </w:tabs>
      </w:pPr>
    </w:p>
    <w:p w:rsidR="00986035" w:rsidRDefault="00986035" w:rsidP="00B8004D">
      <w:pPr>
        <w:tabs>
          <w:tab w:val="left" w:pos="2379"/>
        </w:tabs>
      </w:pPr>
    </w:p>
    <w:p w:rsidR="00986035" w:rsidRDefault="00986035" w:rsidP="00B8004D">
      <w:pPr>
        <w:tabs>
          <w:tab w:val="left" w:pos="2379"/>
        </w:tabs>
      </w:pPr>
    </w:p>
    <w:p w:rsidR="00986035" w:rsidRDefault="00986035" w:rsidP="00B8004D">
      <w:pPr>
        <w:tabs>
          <w:tab w:val="left" w:pos="2379"/>
        </w:tabs>
      </w:pPr>
    </w:p>
    <w:p w:rsidR="00986035" w:rsidRDefault="00986035" w:rsidP="00B8004D">
      <w:pPr>
        <w:tabs>
          <w:tab w:val="left" w:pos="2379"/>
        </w:tabs>
      </w:pPr>
    </w:p>
    <w:p w:rsidR="00986035" w:rsidRDefault="00986035" w:rsidP="00B8004D">
      <w:pPr>
        <w:tabs>
          <w:tab w:val="left" w:pos="2379"/>
        </w:tabs>
      </w:pPr>
    </w:p>
    <w:p w:rsidR="00986035" w:rsidRDefault="00986035" w:rsidP="00B8004D">
      <w:pPr>
        <w:tabs>
          <w:tab w:val="left" w:pos="2379"/>
        </w:tabs>
      </w:pPr>
    </w:p>
    <w:p w:rsidR="00986035" w:rsidRDefault="00986035" w:rsidP="00B8004D">
      <w:pPr>
        <w:tabs>
          <w:tab w:val="left" w:pos="2379"/>
        </w:tabs>
      </w:pPr>
    </w:p>
    <w:p w:rsidR="00986035" w:rsidRDefault="00986035" w:rsidP="00B8004D">
      <w:pPr>
        <w:tabs>
          <w:tab w:val="left" w:pos="2379"/>
        </w:tabs>
      </w:pPr>
    </w:p>
    <w:p w:rsidR="00986035" w:rsidRDefault="00986035" w:rsidP="00B8004D">
      <w:pPr>
        <w:tabs>
          <w:tab w:val="left" w:pos="2379"/>
        </w:tabs>
      </w:pPr>
    </w:p>
    <w:p w:rsidR="00986035" w:rsidRDefault="00986035" w:rsidP="00B8004D">
      <w:pPr>
        <w:tabs>
          <w:tab w:val="left" w:pos="2379"/>
        </w:tabs>
      </w:pPr>
    </w:p>
    <w:p w:rsidR="00986035" w:rsidRDefault="00986035" w:rsidP="00B8004D">
      <w:pPr>
        <w:tabs>
          <w:tab w:val="left" w:pos="2379"/>
        </w:tabs>
      </w:pPr>
    </w:p>
    <w:p w:rsidR="00B8004D" w:rsidRDefault="00B8004D" w:rsidP="00B8004D">
      <w:pPr>
        <w:tabs>
          <w:tab w:val="left" w:pos="2379"/>
        </w:tabs>
      </w:pPr>
    </w:p>
    <w:p w:rsidR="00B8004D" w:rsidRDefault="00B8004D" w:rsidP="00B8004D">
      <w:pPr>
        <w:tabs>
          <w:tab w:val="left" w:pos="2379"/>
        </w:tabs>
      </w:pPr>
    </w:p>
    <w:p w:rsidR="00B8004D" w:rsidRPr="00A77599" w:rsidRDefault="00A77599" w:rsidP="00A77599">
      <w:pPr>
        <w:tabs>
          <w:tab w:val="left" w:pos="2379"/>
        </w:tabs>
        <w:spacing w:after="0"/>
        <w:jc w:val="right"/>
        <w:rPr>
          <w:sz w:val="28"/>
          <w:szCs w:val="28"/>
        </w:rPr>
      </w:pPr>
      <w:r w:rsidRPr="00A77599">
        <w:rPr>
          <w:sz w:val="28"/>
          <w:szCs w:val="28"/>
        </w:rPr>
        <w:lastRenderedPageBreak/>
        <w:t xml:space="preserve">Приложение № 1 </w:t>
      </w:r>
    </w:p>
    <w:p w:rsidR="00A77599" w:rsidRPr="00A77599" w:rsidRDefault="00986035" w:rsidP="00A77599">
      <w:pPr>
        <w:tabs>
          <w:tab w:val="left" w:pos="2379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88</w:t>
      </w:r>
      <w:r w:rsidR="00A77599" w:rsidRPr="00A77599">
        <w:rPr>
          <w:sz w:val="28"/>
          <w:szCs w:val="28"/>
        </w:rPr>
        <w:t xml:space="preserve"> от </w:t>
      </w:r>
      <w:r>
        <w:rPr>
          <w:sz w:val="28"/>
          <w:szCs w:val="28"/>
        </w:rPr>
        <w:t>27.03</w:t>
      </w:r>
      <w:r w:rsidR="00A77599" w:rsidRPr="00A7759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A77599" w:rsidRPr="00A77599">
        <w:rPr>
          <w:sz w:val="28"/>
          <w:szCs w:val="28"/>
        </w:rPr>
        <w:t>г.</w:t>
      </w:r>
    </w:p>
    <w:p w:rsidR="00B8004D" w:rsidRPr="00526A31" w:rsidRDefault="00B8004D" w:rsidP="00A77599">
      <w:pPr>
        <w:tabs>
          <w:tab w:val="left" w:pos="2379"/>
        </w:tabs>
        <w:spacing w:after="0"/>
      </w:pPr>
    </w:p>
    <w:p w:rsidR="00A77599" w:rsidRDefault="00A77599" w:rsidP="00A77599">
      <w:pPr>
        <w:pStyle w:val="a6"/>
        <w:ind w:firstLine="720"/>
        <w:jc w:val="center"/>
        <w:rPr>
          <w:color w:val="000000"/>
          <w:sz w:val="23"/>
          <w:szCs w:val="23"/>
        </w:rPr>
      </w:pPr>
      <w:r>
        <w:t xml:space="preserve"> </w:t>
      </w:r>
      <w:r>
        <w:rPr>
          <w:b/>
          <w:bCs/>
          <w:color w:val="000000"/>
          <w:sz w:val="23"/>
          <w:szCs w:val="23"/>
        </w:rPr>
        <w:t xml:space="preserve">ПАМЯТКА О ПРАВИЛАХ ПОЖАРНОЙ БЕЗОПАСНОСТИ </w:t>
      </w:r>
    </w:p>
    <w:p w:rsidR="00A77599" w:rsidRDefault="00A77599" w:rsidP="00A77599">
      <w:pPr>
        <w:pStyle w:val="a6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того чтобы избежать опасности возникновения по</w:t>
      </w:r>
      <w:r w:rsidR="004E1FFC">
        <w:rPr>
          <w:color w:val="000000"/>
          <w:sz w:val="23"/>
          <w:szCs w:val="23"/>
        </w:rPr>
        <w:t>жара, следует повседневно выпол</w:t>
      </w:r>
      <w:r>
        <w:rPr>
          <w:color w:val="000000"/>
          <w:sz w:val="23"/>
          <w:szCs w:val="23"/>
        </w:rPr>
        <w:t xml:space="preserve">нять элементарные правила пожарной безопасности.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первую очередь будьте осторожны с огнем.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применяйте открытый огонь и не курите в хозяйственных сараях, кладовых и других местах хранения сгораемых материалов.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бросайте непогашенные окурки и спички.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Граждане! Не курите в постели!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Определите надежное место хранения спичек, недоступное для детей.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Запомните, дети, подражая взрослым, часто становятся жертвами огня.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Не оставляйте малышей одних, когда топится печь, гор</w:t>
      </w:r>
      <w:r w:rsidR="004E1FFC">
        <w:rPr>
          <w:sz w:val="23"/>
          <w:szCs w:val="23"/>
        </w:rPr>
        <w:t>ит газовая плита и газовый коте</w:t>
      </w:r>
      <w:r>
        <w:rPr>
          <w:sz w:val="23"/>
          <w:szCs w:val="23"/>
        </w:rPr>
        <w:t xml:space="preserve">лок, включены электроприборы.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Помните! Детям спички – не игрушка!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Электрические бытовые приборы </w:t>
      </w:r>
      <w:r>
        <w:rPr>
          <w:sz w:val="23"/>
          <w:szCs w:val="23"/>
        </w:rPr>
        <w:t xml:space="preserve">требуют постоянного надзора и исправного состояния.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Включенные в сеть электроприборы – утюги, плитки, о</w:t>
      </w:r>
      <w:r w:rsidR="00D22D92">
        <w:rPr>
          <w:sz w:val="23"/>
          <w:szCs w:val="23"/>
        </w:rPr>
        <w:t>богреватели ставьте на несгорае</w:t>
      </w:r>
      <w:r>
        <w:rPr>
          <w:sz w:val="23"/>
          <w:szCs w:val="23"/>
        </w:rPr>
        <w:t xml:space="preserve">мые подставки и вдали от штор, занавесей и других сгораемых предметов.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Не следует включать одновременно в сеть несколько э</w:t>
      </w:r>
      <w:r w:rsidR="00D22D92">
        <w:rPr>
          <w:sz w:val="23"/>
          <w:szCs w:val="23"/>
        </w:rPr>
        <w:t>лектроприборов, так как это при</w:t>
      </w:r>
      <w:r>
        <w:rPr>
          <w:sz w:val="23"/>
          <w:szCs w:val="23"/>
        </w:rPr>
        <w:t xml:space="preserve">водит к перегрузке электросети и воспламенению изоляции.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применяйте самодельные предохранители «жучки».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Недопустимо скручивать и резко перегибать электропровода, завязывать их в узлы, закреплять гвоздями, оттягивать провода и светильники с помощью веревки или проволоки, так как это может привести к повреждению изоляции.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Эксплуатация электропроводов с поврежденной изоляцией запрещается.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Уходя из дома, не забывайте выключать электроприборы!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квартире можно оставлять включенным только холодильник.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Не разогревайте на открытом огне </w:t>
      </w:r>
      <w:r>
        <w:rPr>
          <w:sz w:val="23"/>
          <w:szCs w:val="23"/>
        </w:rPr>
        <w:t xml:space="preserve">банки с мастикой, лаком и другими огнеопасными веществами.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Перед пользованием препаратами бытовой химии ознак</w:t>
      </w:r>
      <w:r w:rsidR="00D22D92">
        <w:rPr>
          <w:sz w:val="23"/>
          <w:szCs w:val="23"/>
        </w:rPr>
        <w:t>омьтесь с инструкцией на этикет</w:t>
      </w:r>
      <w:r>
        <w:rPr>
          <w:sz w:val="23"/>
          <w:szCs w:val="23"/>
        </w:rPr>
        <w:t xml:space="preserve">ке банки.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Помните! Многие предметы бытовой химии – огнеопасны.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у Вас имеется автотранспорт или керосиновые бытовые приборы обеспечьте надежное и безопасное хранение бензина и керосина.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Хранить легковоспламеняющиеся жидкости в квартирах, коридорах, лестничных клетках, подвалах и на чердаках – нельзя!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Для хранения и переноски бензина или керосина приоб</w:t>
      </w:r>
      <w:r w:rsidR="00D22D92">
        <w:rPr>
          <w:sz w:val="23"/>
          <w:szCs w:val="23"/>
        </w:rPr>
        <w:t>ретайте только металлические ка</w:t>
      </w:r>
      <w:r>
        <w:rPr>
          <w:sz w:val="23"/>
          <w:szCs w:val="23"/>
        </w:rPr>
        <w:t xml:space="preserve">нистры, но не полиэтиленовые или стеклянные бутыли.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Стирать в бензине нельзя! В большинстве случаев это приводит к пожару.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Особое внимание обратите </w:t>
      </w:r>
      <w:r>
        <w:rPr>
          <w:sz w:val="23"/>
          <w:szCs w:val="23"/>
        </w:rPr>
        <w:t xml:space="preserve">на безопасное содержание путей эвакуации, чердаков и подвалов.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 лестничными маршами и в чердачных помещениях не храните какие-либо домашние вещи, мебель и горючие материалы. </w:t>
      </w:r>
    </w:p>
    <w:p w:rsidR="00A77599" w:rsidRDefault="00A77599" w:rsidP="00A77599">
      <w:pPr>
        <w:pStyle w:val="a6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В подвалах жилых домов запрещается</w:t>
      </w:r>
      <w:r>
        <w:rPr>
          <w:color w:val="000000"/>
          <w:sz w:val="23"/>
          <w:szCs w:val="23"/>
        </w:rPr>
        <w:t xml:space="preserve">: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устраивать склады горючих и легковоспламеняющихся веществ, в том числе хранить мотоциклы, мопеды;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входить в подвалы с открытым огнем (факелами, керосиновой лампой, свечой);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выполнять работы с применением открытого огня (сварка, отогревание труб водяного отопления).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Чердаки и подвалы держите всегда закрытыми на замо</w:t>
      </w:r>
      <w:r w:rsidR="00D22D92">
        <w:rPr>
          <w:sz w:val="23"/>
          <w:szCs w:val="23"/>
        </w:rPr>
        <w:t>к, слуховые окна должны быть ос</w:t>
      </w:r>
      <w:r>
        <w:rPr>
          <w:sz w:val="23"/>
          <w:szCs w:val="23"/>
        </w:rPr>
        <w:t xml:space="preserve">теклены и закрыты.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Замерзшие водопроводные трубы отогревайте только горячей водой, паром или нагретым песком.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lastRenderedPageBreak/>
        <w:t xml:space="preserve">Если у Вас печное или котелковое отопление </w:t>
      </w:r>
      <w:r>
        <w:rPr>
          <w:sz w:val="23"/>
          <w:szCs w:val="23"/>
        </w:rPr>
        <w:t xml:space="preserve">– не перекаливайте печь, длительная топка может привести к пожару.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Трещины в печах и дымоходах – опасны!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Чтобы не допустить пожара </w:t>
      </w:r>
      <w:r>
        <w:rPr>
          <w:sz w:val="23"/>
          <w:szCs w:val="23"/>
        </w:rPr>
        <w:t xml:space="preserve">во время проведения новогодней елки, нельзя украшать ее горящими свечами, игрушками из легковоспламеняющихся </w:t>
      </w:r>
      <w:r w:rsidR="00D22D92">
        <w:rPr>
          <w:sz w:val="23"/>
          <w:szCs w:val="23"/>
        </w:rPr>
        <w:t>материалов (бумаги, ваты, целлу</w:t>
      </w:r>
      <w:r>
        <w:rPr>
          <w:sz w:val="23"/>
          <w:szCs w:val="23"/>
        </w:rPr>
        <w:t xml:space="preserve">лоида), пользоваться стреляющими хлопушками и бенгальскими огнями.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Для освещения елки следует применять только испр</w:t>
      </w:r>
      <w:r w:rsidR="00D22D92">
        <w:rPr>
          <w:sz w:val="23"/>
          <w:szCs w:val="23"/>
        </w:rPr>
        <w:t xml:space="preserve">авные сертифицированные </w:t>
      </w:r>
      <w:proofErr w:type="spellStart"/>
      <w:r w:rsidR="00D22D92">
        <w:rPr>
          <w:sz w:val="23"/>
          <w:szCs w:val="23"/>
        </w:rPr>
        <w:t>электро</w:t>
      </w:r>
      <w:r>
        <w:rPr>
          <w:sz w:val="23"/>
          <w:szCs w:val="23"/>
        </w:rPr>
        <w:t>гирлянды</w:t>
      </w:r>
      <w:proofErr w:type="spellEnd"/>
      <w:r>
        <w:rPr>
          <w:sz w:val="23"/>
          <w:szCs w:val="23"/>
        </w:rPr>
        <w:t xml:space="preserve"> заводского изготовления.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Маскарадные костюмы из марли и ваты должны бы</w:t>
      </w:r>
      <w:r w:rsidR="00D22D92">
        <w:rPr>
          <w:sz w:val="23"/>
          <w:szCs w:val="23"/>
        </w:rPr>
        <w:t>ть пропитаны огнезащитным соста</w:t>
      </w:r>
      <w:r>
        <w:rPr>
          <w:sz w:val="23"/>
          <w:szCs w:val="23"/>
        </w:rPr>
        <w:t xml:space="preserve">вом. </w:t>
      </w:r>
    </w:p>
    <w:p w:rsidR="00A77599" w:rsidRDefault="00A77599" w:rsidP="00A7759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ПОВЕДЕНИЕ И ДЕЙСТВИЯ В СЛУЧАЕ ПОЖАРА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Главное в борьбе с пожаром – это решительность и быстрота действий.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 всех случаях возникновения пожара, появления дыма или запаха гари – немедленно сообщите по телефону 01.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Укажите точный адрес, что горит.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Соблюдайте спокойствие, помните, что пожарная охрана вовремя придет Вам на помощь!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Помогите детям и пожилым людям выбраться из горящей квартиры.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Одновременно следует приступить к тушению пожара подручными средствами.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горят электропровода – выверните предохранители и только тогда приступайте к тушению, например, водой или другими средствами.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 отключения от источника электроэнергии нельзя тушить водой горящие телевизоры, радиоприемники, иначе электрический ток может поразить человека.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тушения вспыхнувшего керосинового нагревательного прибора следует накрыть плотной тканью или одеждой.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Ни в коем случае вспыхнувший керогаз или пролитый</w:t>
      </w:r>
      <w:r w:rsidR="00D22D92">
        <w:rPr>
          <w:sz w:val="23"/>
          <w:szCs w:val="23"/>
        </w:rPr>
        <w:t xml:space="preserve"> на пол и воспламенившийся керо</w:t>
      </w:r>
      <w:r>
        <w:rPr>
          <w:sz w:val="23"/>
          <w:szCs w:val="23"/>
        </w:rPr>
        <w:t xml:space="preserve">син и бензин нельзя тушить водой. Нужно использовать для этого огнетушители, плотную ткань, засыпать песком или землей.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В помещениях с электрическим освещением и газовой сетью надо как можно с</w:t>
      </w:r>
      <w:r w:rsidR="00D22D92">
        <w:rPr>
          <w:sz w:val="23"/>
          <w:szCs w:val="23"/>
        </w:rPr>
        <w:t>корее вы</w:t>
      </w:r>
      <w:r>
        <w:rPr>
          <w:sz w:val="23"/>
          <w:szCs w:val="23"/>
        </w:rPr>
        <w:t xml:space="preserve">ключить ток и газ.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Нельзя разбивать оконные стекла и открывать двери, та</w:t>
      </w:r>
      <w:r w:rsidR="00D22D92">
        <w:rPr>
          <w:sz w:val="23"/>
          <w:szCs w:val="23"/>
        </w:rPr>
        <w:t>к как усиление тяги воздуха спо</w:t>
      </w:r>
      <w:r>
        <w:rPr>
          <w:sz w:val="23"/>
          <w:szCs w:val="23"/>
        </w:rPr>
        <w:t xml:space="preserve">собствует быстрому распространению пожара.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Позаботьтесь об эвакуации имущества и организуйте по возможности встречу пожарных подразделений. </w:t>
      </w:r>
    </w:p>
    <w:p w:rsidR="00A77599" w:rsidRDefault="00A77599" w:rsidP="00A7759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ПОЖАР В КВАРТИРЕ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Большинство пожаров происходит в жилых домах. Пр</w:t>
      </w:r>
      <w:r w:rsidR="00D22D92">
        <w:rPr>
          <w:sz w:val="23"/>
          <w:szCs w:val="23"/>
        </w:rPr>
        <w:t>ичины их практически всегда оди</w:t>
      </w:r>
      <w:r>
        <w:rPr>
          <w:sz w:val="23"/>
          <w:szCs w:val="23"/>
        </w:rPr>
        <w:t xml:space="preserve">наковы - обветшавшие коммуникации, неисправная электропроводка, курение в неположенных местах и оставленные без присмотра электроприборы.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Если у вас или у ваших соседей случился пожар, главное - сразу же вызвать пожарную охрану. Если загорелся бытовой электроприбор, постарайтесь его обесточить, если телевизор - прежде всего, выдерните вилку из розетки или об</w:t>
      </w:r>
      <w:r w:rsidR="00D22D92">
        <w:rPr>
          <w:sz w:val="23"/>
          <w:szCs w:val="23"/>
        </w:rPr>
        <w:t>есточьте квартиру через электро</w:t>
      </w:r>
      <w:r>
        <w:rPr>
          <w:sz w:val="23"/>
          <w:szCs w:val="23"/>
        </w:rPr>
        <w:t>щит. Помните! Горящий телевизор выделяет множество токсических веществ, поэтому постарайтесь сразу же вывести из помещения людей. 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ведь</w:t>
      </w:r>
      <w:r w:rsidR="00D22D92">
        <w:rPr>
          <w:sz w:val="23"/>
          <w:szCs w:val="23"/>
        </w:rPr>
        <w:t xml:space="preserve"> кинескоп может взорваться. Про</w:t>
      </w:r>
      <w:r>
        <w:rPr>
          <w:sz w:val="23"/>
          <w:szCs w:val="23"/>
        </w:rPr>
        <w:t xml:space="preserve">верьте, закрыты ли все окна и форточки, иначе доступ свежего воздуха прибавит огню силы. Если горят другие электрические приборы или проводка, </w:t>
      </w:r>
      <w:r w:rsidR="00D22D92">
        <w:rPr>
          <w:sz w:val="23"/>
          <w:szCs w:val="23"/>
        </w:rPr>
        <w:t>то надо выключить рубильник, вы</w:t>
      </w:r>
      <w:r>
        <w:rPr>
          <w:sz w:val="23"/>
          <w:szCs w:val="23"/>
        </w:rPr>
        <w:t xml:space="preserve">ключатель или электрические пробки, и после этого вызвать пожарных.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Если пожар возник и распространился в одной из комнат,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чтобы в о</w:t>
      </w:r>
      <w:r w:rsidR="00D22D92">
        <w:rPr>
          <w:sz w:val="23"/>
          <w:szCs w:val="23"/>
        </w:rPr>
        <w:t>стальные помещения дым не прони</w:t>
      </w:r>
      <w:r>
        <w:rPr>
          <w:sz w:val="23"/>
          <w:szCs w:val="23"/>
        </w:rPr>
        <w:t xml:space="preserve">кал. В сильно задымленном пространстве нужно </w:t>
      </w:r>
      <w:proofErr w:type="gramStart"/>
      <w:r>
        <w:rPr>
          <w:sz w:val="23"/>
          <w:szCs w:val="23"/>
        </w:rPr>
        <w:t>двигаться ползком или пригнувшись</w:t>
      </w:r>
      <w:proofErr w:type="gramEnd"/>
      <w:r>
        <w:rPr>
          <w:sz w:val="23"/>
          <w:szCs w:val="23"/>
        </w:rPr>
        <w:t xml:space="preserve">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Вопреки распространенному мнению, тушить огонь простой водой - неэффективно. Лучше всего пользоваться огнетушителем, а при его отсутствии - мокрой тканью, песком или даже землей из цветочного горшка.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вы видите, что ликвидировать возгорание своими силами не удается, немедленно уходите. Возьмите документы, деньги и покиньте квартиру через входную дверь. Если путь к входной двери отрезан огнем и дымом - спасайтесь через балкон. Кстати, самые безопасные места в горящей квартире - на балконе или возле окна. Здесь пожарные найдут вас быстрее! Только оденьтесь </w:t>
      </w:r>
      <w:proofErr w:type="gramStart"/>
      <w:r>
        <w:rPr>
          <w:sz w:val="23"/>
          <w:szCs w:val="23"/>
        </w:rPr>
        <w:t>потеплее</w:t>
      </w:r>
      <w:proofErr w:type="gramEnd"/>
      <w:r>
        <w:rPr>
          <w:sz w:val="23"/>
          <w:szCs w:val="23"/>
        </w:rPr>
        <w:t>, если на улице холодно. Открывайт</w:t>
      </w:r>
      <w:r w:rsidR="00D22D92">
        <w:rPr>
          <w:sz w:val="23"/>
          <w:szCs w:val="23"/>
        </w:rPr>
        <w:t>е дверь на балкон осторожно, по</w:t>
      </w:r>
      <w:r>
        <w:rPr>
          <w:sz w:val="23"/>
          <w:szCs w:val="23"/>
        </w:rPr>
        <w:t>скольку пламя от большого притока свежего воздуха может усилиться. Не заб</w:t>
      </w:r>
      <w:r w:rsidR="00D22D92">
        <w:rPr>
          <w:sz w:val="23"/>
          <w:szCs w:val="23"/>
        </w:rPr>
        <w:t>удьте плотно за</w:t>
      </w:r>
      <w:r>
        <w:rPr>
          <w:sz w:val="23"/>
          <w:szCs w:val="23"/>
        </w:rPr>
        <w:t xml:space="preserve">крыть дверь балкона за собой.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Постарайтесь перейти на нижний этаж (с помощью балконного люка) или по смежному балкону к соседям. Но помните: крайне опасно спускаться по</w:t>
      </w:r>
      <w:r w:rsidR="00D22D92">
        <w:rPr>
          <w:sz w:val="23"/>
          <w:szCs w:val="23"/>
        </w:rPr>
        <w:t xml:space="preserve"> веревкам, простыням и водосточ</w:t>
      </w:r>
      <w:r>
        <w:rPr>
          <w:sz w:val="23"/>
          <w:szCs w:val="23"/>
        </w:rPr>
        <w:t xml:space="preserve">ным трубам. Тем более не следует прыгать вниз!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Еще один путь спасения - через окно. Уплотните дверь в комнату тряпками. Как только убедитесь, что ваш призыв о помощи услышали, ложитесь на</w:t>
      </w:r>
      <w:r w:rsidR="00D22D92">
        <w:rPr>
          <w:sz w:val="23"/>
          <w:szCs w:val="23"/>
        </w:rPr>
        <w:t xml:space="preserve"> пол, где меньше дыма. Таким </w:t>
      </w:r>
      <w:proofErr w:type="gramStart"/>
      <w:r w:rsidR="00D22D92">
        <w:rPr>
          <w:sz w:val="23"/>
          <w:szCs w:val="23"/>
        </w:rPr>
        <w:t>об</w:t>
      </w:r>
      <w:r>
        <w:rPr>
          <w:sz w:val="23"/>
          <w:szCs w:val="23"/>
        </w:rPr>
        <w:t>разом</w:t>
      </w:r>
      <w:proofErr w:type="gramEnd"/>
      <w:r>
        <w:rPr>
          <w:sz w:val="23"/>
          <w:szCs w:val="23"/>
        </w:rPr>
        <w:t xml:space="preserve"> можно продержаться около получаса.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Поскольку огонь и дым распространяются снизу вверх, особенно осторожными должны быть жители верхних этажей. </w:t>
      </w:r>
    </w:p>
    <w:p w:rsidR="00EA0621" w:rsidRDefault="00A77599" w:rsidP="00EA0621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вы случайно оказались в задымленном подъезде, двигайтесь к выходу, держась за стены (перила нередко ведут в тупик). Находясь в высотном доме, не бегите вниз сквозь пламя, а используйте возможность спастись на крыше здания, не забывайте использовать пожарную лестницу. Во время пожара запрещено пользоваться лифтом </w:t>
      </w:r>
      <w:r w:rsidR="00D22D92">
        <w:rPr>
          <w:sz w:val="23"/>
          <w:szCs w:val="23"/>
        </w:rPr>
        <w:t>- его в любое время могут отклю</w:t>
      </w:r>
      <w:r>
        <w:rPr>
          <w:sz w:val="23"/>
          <w:szCs w:val="23"/>
        </w:rPr>
        <w:t>чить. Кроме того, вы сами загоните себя в ловушку, так как можете «зависнуть» в лифте между горящими этажами и получить отравление угарным газом. Выбираясь из подъезда на улицу, как можно дольше задержите дыхание, а еще лучше - защитите н</w:t>
      </w:r>
      <w:r w:rsidR="00D22D92">
        <w:rPr>
          <w:sz w:val="23"/>
          <w:szCs w:val="23"/>
        </w:rPr>
        <w:t>ос и рот мокрым шарфом или плат</w:t>
      </w:r>
      <w:r w:rsidR="00EA0621">
        <w:rPr>
          <w:sz w:val="23"/>
          <w:szCs w:val="23"/>
        </w:rPr>
        <w:t>ком.</w:t>
      </w:r>
    </w:p>
    <w:p w:rsidR="00A77599" w:rsidRDefault="00A77599" w:rsidP="00EA0621">
      <w:pPr>
        <w:pStyle w:val="Default"/>
        <w:ind w:firstLine="7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ПОЖАР НА КУХНЕ ИЛИ НА БАЛКОНЕ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На кухне и балконе чаще всего происходят масштабн</w:t>
      </w:r>
      <w:r w:rsidR="00D22D92">
        <w:rPr>
          <w:sz w:val="23"/>
          <w:szCs w:val="23"/>
        </w:rPr>
        <w:t>ые возгорания. Как от этого убе</w:t>
      </w:r>
      <w:r>
        <w:rPr>
          <w:sz w:val="23"/>
          <w:szCs w:val="23"/>
        </w:rPr>
        <w:t xml:space="preserve">речься?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Помните, что опасно хранить на кухне и на балконе легковоспламеняющиеся вещества, различные тряпки. Ведь даже случайно залетевший на балкон окурок может стать причиной сильного пожара! Точно также и на кухне - развевающиеся о</w:t>
      </w:r>
      <w:r w:rsidR="00D22D92">
        <w:rPr>
          <w:sz w:val="23"/>
          <w:szCs w:val="23"/>
        </w:rPr>
        <w:t>т ветерка занавески могут вспых</w:t>
      </w:r>
      <w:r>
        <w:rPr>
          <w:sz w:val="23"/>
          <w:szCs w:val="23"/>
        </w:rPr>
        <w:t>нуть, если они висят в непосредственной близости от плиты. Поэтому не следует загромождать кухню и балкон ненужными вещами, старой мебелью, макул</w:t>
      </w:r>
      <w:r w:rsidR="00D22D92">
        <w:rPr>
          <w:sz w:val="23"/>
          <w:szCs w:val="23"/>
        </w:rPr>
        <w:t>атурой и другими предметами, ко</w:t>
      </w:r>
      <w:r>
        <w:rPr>
          <w:sz w:val="23"/>
          <w:szCs w:val="23"/>
        </w:rPr>
        <w:t xml:space="preserve">торые могут послужить «пищей» огню. Что делать?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Если загорелось масло (в кастрюле или на сковороде), т</w:t>
      </w:r>
      <w:r w:rsidR="00D22D92">
        <w:rPr>
          <w:sz w:val="23"/>
          <w:szCs w:val="23"/>
        </w:rPr>
        <w:t>о перекройте подачу газа и элек</w:t>
      </w:r>
      <w:r>
        <w:rPr>
          <w:sz w:val="23"/>
          <w:szCs w:val="23"/>
        </w:rPr>
        <w:t>троэнергии. Накройте сковороду или кастрюлю крышкой, мокрой тряпкой, чтобы затушить пламя, и пусть они так стоят до охлаждения масла - иначе огон</w:t>
      </w:r>
      <w:r w:rsidR="00D22D92">
        <w:rPr>
          <w:sz w:val="23"/>
          <w:szCs w:val="23"/>
        </w:rPr>
        <w:t>ь вспыхнет вновь. Тряпку из гру</w:t>
      </w:r>
      <w:r>
        <w:rPr>
          <w:sz w:val="23"/>
          <w:szCs w:val="23"/>
        </w:rPr>
        <w:t>бой ткани (такая всегда должна быть на кухне) накиньте на руки, предохраняя их от огня. После этого, чтобы перекрыть доступ воздуха к огню, осторожно накиньте ее на горящий предмет. При попадании горящего масла, жира на пол или стены ис</w:t>
      </w:r>
      <w:r w:rsidR="00D22D92">
        <w:rPr>
          <w:sz w:val="23"/>
          <w:szCs w:val="23"/>
        </w:rPr>
        <w:t>пользуйте для тушения любой сти</w:t>
      </w:r>
      <w:r>
        <w:rPr>
          <w:sz w:val="23"/>
          <w:szCs w:val="23"/>
        </w:rPr>
        <w:t>ральный порошок (как порошковый огнетушитель), засы</w:t>
      </w:r>
      <w:r w:rsidR="00D22D92">
        <w:rPr>
          <w:sz w:val="23"/>
          <w:szCs w:val="23"/>
        </w:rPr>
        <w:t>пая им огонь. При перегреве пли</w:t>
      </w:r>
      <w:r>
        <w:rPr>
          <w:sz w:val="23"/>
          <w:szCs w:val="23"/>
        </w:rPr>
        <w:t>ты сначала нужно отключить ее, а затем накрыть спираль мокрой тряпкой. На балконе следует хранить все предметы или под плотным кожухом, или в мет</w:t>
      </w:r>
      <w:r w:rsidR="00D22D92">
        <w:rPr>
          <w:sz w:val="23"/>
          <w:szCs w:val="23"/>
        </w:rPr>
        <w:t>аллических ящиках. Пожарные так</w:t>
      </w:r>
      <w:r>
        <w:rPr>
          <w:sz w:val="23"/>
          <w:szCs w:val="23"/>
        </w:rPr>
        <w:t xml:space="preserve">же рекомендуют держать на балконе ведро с песком. </w:t>
      </w:r>
    </w:p>
    <w:p w:rsidR="00A77599" w:rsidRDefault="00A77599" w:rsidP="00A7759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ЕСЛИ ГОРИТ ЧЕЛОВЕК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Такое бывает не только в боевиках. Чаще всего это случается на кухне при неосторожном обращении с огнем или в </w:t>
      </w:r>
      <w:proofErr w:type="spellStart"/>
      <w:r>
        <w:rPr>
          <w:sz w:val="23"/>
          <w:szCs w:val="23"/>
        </w:rPr>
        <w:t>автоавариях</w:t>
      </w:r>
      <w:proofErr w:type="spellEnd"/>
      <w:r>
        <w:rPr>
          <w:sz w:val="23"/>
          <w:szCs w:val="23"/>
        </w:rPr>
        <w:t xml:space="preserve">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на человеке горит одежда, надо как можно быстрее погасить огонь. А сделать это довольно трудно, так как от боли он теряет контроль над собой и начинает метаться, усиливая тем самым пламя. Первым делом горящего человека надо остановить любым способом: либо грозно окрикнуть, либо повалить наземь.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Воспламенившуюся одежду сорвите или погасите, зали</w:t>
      </w:r>
      <w:r w:rsidR="00D22D92">
        <w:rPr>
          <w:sz w:val="23"/>
          <w:szCs w:val="23"/>
        </w:rPr>
        <w:t>вая водой (зимой забросайте сне</w:t>
      </w:r>
      <w:r>
        <w:rPr>
          <w:sz w:val="23"/>
          <w:szCs w:val="23"/>
        </w:rPr>
        <w:t>гом). Если воды нет, набросьте на пострадавшего любую оде</w:t>
      </w:r>
      <w:r w:rsidR="00D22D92">
        <w:rPr>
          <w:sz w:val="23"/>
          <w:szCs w:val="23"/>
        </w:rPr>
        <w:t>жду или плотную ткань, не закры</w:t>
      </w:r>
      <w:r>
        <w:rPr>
          <w:sz w:val="23"/>
          <w:szCs w:val="23"/>
        </w:rPr>
        <w:t>вая ему голову, чтобы он не получил ожога дыхательных путей и не отравился токсичными продуктами горения. Но имейте в виду: высокая температур</w:t>
      </w:r>
      <w:r w:rsidR="00D22D92">
        <w:rPr>
          <w:sz w:val="23"/>
          <w:szCs w:val="23"/>
        </w:rPr>
        <w:t xml:space="preserve">а воздействует на </w:t>
      </w:r>
      <w:r w:rsidR="00D22D92">
        <w:rPr>
          <w:sz w:val="23"/>
          <w:szCs w:val="23"/>
        </w:rPr>
        <w:lastRenderedPageBreak/>
        <w:t>кожу тем губи</w:t>
      </w:r>
      <w:r>
        <w:rPr>
          <w:sz w:val="23"/>
          <w:szCs w:val="23"/>
        </w:rPr>
        <w:t>тельнее, чем дольше и плотнее прижата к ней тлеющая одежда.</w:t>
      </w:r>
      <w:r w:rsidR="00D22D92">
        <w:rPr>
          <w:sz w:val="23"/>
          <w:szCs w:val="23"/>
        </w:rPr>
        <w:t xml:space="preserve"> Если ничего под рукой </w:t>
      </w:r>
      <w:proofErr w:type="gramStart"/>
      <w:r w:rsidR="00D22D92">
        <w:rPr>
          <w:sz w:val="23"/>
          <w:szCs w:val="23"/>
        </w:rPr>
        <w:t>не</w:t>
      </w:r>
      <w:proofErr w:type="gramEnd"/>
      <w:r w:rsidR="00D22D92">
        <w:rPr>
          <w:sz w:val="23"/>
          <w:szCs w:val="23"/>
        </w:rPr>
        <w:t xml:space="preserve"> оказа</w:t>
      </w:r>
      <w:r>
        <w:rPr>
          <w:sz w:val="23"/>
          <w:szCs w:val="23"/>
        </w:rPr>
        <w:t xml:space="preserve">лось, катайте горящего по земле, чтобы сбить пламя.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Потушив огонь, вынесите пострадавшего на свежий воздух, разрежьте тлеющую одежду и снимите ее, стараясь не повредить обожженную поверхность. Наложите на пораженные места повязку из бинта или чистой ткани. При обширных ожогах заверните пострадавшего в чистую простыню, срочно вызовите «скорую» или доставьте его в ближайшее лечебное заведение на носилках. Для уменьшения боли дайте таблетку анальгина, ба</w:t>
      </w:r>
      <w:r w:rsidR="00D22D92">
        <w:rPr>
          <w:sz w:val="23"/>
          <w:szCs w:val="23"/>
        </w:rPr>
        <w:t>ралгина или аспирина. Если у по</w:t>
      </w:r>
      <w:r>
        <w:rPr>
          <w:sz w:val="23"/>
          <w:szCs w:val="23"/>
        </w:rPr>
        <w:t xml:space="preserve">страдавшего нет рвоты, постоянно поите его водой.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При ожогах первой степени </w:t>
      </w:r>
      <w:r>
        <w:rPr>
          <w:sz w:val="23"/>
          <w:szCs w:val="23"/>
        </w:rPr>
        <w:t>(когда кожа только покрас</w:t>
      </w:r>
      <w:r w:rsidR="00D22D92">
        <w:rPr>
          <w:sz w:val="23"/>
          <w:szCs w:val="23"/>
        </w:rPr>
        <w:t>нела) для уменьшения боли и пре</w:t>
      </w:r>
      <w:r>
        <w:rPr>
          <w:sz w:val="23"/>
          <w:szCs w:val="23"/>
        </w:rPr>
        <w:t xml:space="preserve">дупреждения отека тканей применяют (в течение десяти минут) холодную воду, лед или снег, а затем смазывают пораженный участок водкой или одеколоном, но повязку не накладывают. </w:t>
      </w:r>
      <w:r w:rsidR="00D22D92">
        <w:rPr>
          <w:sz w:val="23"/>
          <w:szCs w:val="23"/>
        </w:rPr>
        <w:t>Не</w:t>
      </w:r>
      <w:r>
        <w:rPr>
          <w:sz w:val="23"/>
          <w:szCs w:val="23"/>
        </w:rPr>
        <w:t xml:space="preserve">сколько раз в день обрабатывают </w:t>
      </w:r>
      <w:proofErr w:type="spellStart"/>
      <w:r>
        <w:rPr>
          <w:sz w:val="23"/>
          <w:szCs w:val="23"/>
        </w:rPr>
        <w:t>противоожоговыми</w:t>
      </w:r>
      <w:proofErr w:type="spellEnd"/>
      <w:r>
        <w:rPr>
          <w:sz w:val="23"/>
          <w:szCs w:val="23"/>
        </w:rPr>
        <w:t xml:space="preserve"> аэрозолями или наносят тонким слоем </w:t>
      </w:r>
      <w:proofErr w:type="spellStart"/>
      <w:r>
        <w:rPr>
          <w:sz w:val="23"/>
          <w:szCs w:val="23"/>
        </w:rPr>
        <w:t>синтомициновую</w:t>
      </w:r>
      <w:proofErr w:type="spellEnd"/>
      <w:r>
        <w:rPr>
          <w:sz w:val="23"/>
          <w:szCs w:val="23"/>
        </w:rPr>
        <w:t xml:space="preserve"> мазь.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При ожогах второй степени </w:t>
      </w:r>
      <w:r>
        <w:rPr>
          <w:sz w:val="23"/>
          <w:szCs w:val="23"/>
        </w:rPr>
        <w:t>(когда образовались пузы</w:t>
      </w:r>
      <w:r w:rsidR="00D22D92">
        <w:rPr>
          <w:sz w:val="23"/>
          <w:szCs w:val="23"/>
        </w:rPr>
        <w:t>ри, причем некоторые из них лоп</w:t>
      </w:r>
      <w:r>
        <w:rPr>
          <w:sz w:val="23"/>
          <w:szCs w:val="23"/>
        </w:rPr>
        <w:t>нули) обрабатывать пораженные места водкой или одеколоном не следует, так как это вызовет сильную боль и жжение. На область ожога наложите стериль</w:t>
      </w:r>
      <w:r w:rsidR="00D22D92">
        <w:rPr>
          <w:sz w:val="23"/>
          <w:szCs w:val="23"/>
        </w:rPr>
        <w:t>ную повязку из бинта или прогла</w:t>
      </w:r>
      <w:r>
        <w:rPr>
          <w:sz w:val="23"/>
          <w:szCs w:val="23"/>
        </w:rPr>
        <w:t xml:space="preserve">женной ткани. Обожженную кожу не следует смазывать жиром, зеленкой или марганцовкой. Облегчения это не приносит, а только затрудняет врачу определение степени поражения тканей. Хорошо помогают примочки из мочи – это старинное и безотказное народное средство. </w:t>
      </w:r>
    </w:p>
    <w:p w:rsidR="00A77599" w:rsidRDefault="00A77599" w:rsidP="00EA0621">
      <w:pPr>
        <w:pStyle w:val="Default"/>
        <w:ind w:firstLine="7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Если одежда загорелась на вас, не вздумайте бежать - пламя разгорится еще сильнее. Постарайтесь быстро сбросить горящую одежду. Вам повезло, если рядом есть лужа или сугроб - ныряйте туда. Если их нет, падайте на землю и катайтесь, пока не собьете пламя. </w:t>
      </w:r>
      <w:r>
        <w:rPr>
          <w:b/>
          <w:bCs/>
          <w:sz w:val="23"/>
          <w:szCs w:val="23"/>
        </w:rPr>
        <w:t>ЭТО ВАЖНО ЗНАТЬ!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При горении выделяются ядовитые газы: синильная кисл</w:t>
      </w:r>
      <w:r w:rsidR="00D22D92">
        <w:rPr>
          <w:sz w:val="23"/>
          <w:szCs w:val="23"/>
        </w:rPr>
        <w:t>ота, фосген и другие, а содержа</w:t>
      </w:r>
      <w:r>
        <w:rPr>
          <w:sz w:val="23"/>
          <w:szCs w:val="23"/>
        </w:rPr>
        <w:t xml:space="preserve">ние кислорода в воздухе падает. Вот почему опасен не только и даже не столько огонь, сколько дым и гарь от него. Надо учитывать и возможные реакции организма человека при увеличении концентрации продуктов горения: </w:t>
      </w:r>
    </w:p>
    <w:p w:rsidR="00A77599" w:rsidRDefault="00A77599" w:rsidP="00A7759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угарного газа: 0,01% - слабые головные боли; 0,05% - головокружение; 0,1% - обморок; 0,2% - кома, быстрая смерть; 0,5% - мгновенная смерть; </w:t>
      </w:r>
    </w:p>
    <w:p w:rsidR="00B8004D" w:rsidRDefault="00A77599" w:rsidP="00A77599">
      <w:pPr>
        <w:tabs>
          <w:tab w:val="left" w:pos="2379"/>
        </w:tabs>
      </w:pPr>
      <w:r>
        <w:rPr>
          <w:sz w:val="23"/>
          <w:szCs w:val="23"/>
        </w:rPr>
        <w:t>углекислого газа: до 0,5% - не воздействует; от 0,5 до 7% - учащение сердечного ритма, начало паралича дыхательных центров; свыше 10% - паралич дыхательных центров и смерть.</w:t>
      </w:r>
    </w:p>
    <w:p w:rsidR="00B8004D" w:rsidRDefault="00B8004D" w:rsidP="00B8004D">
      <w:pPr>
        <w:tabs>
          <w:tab w:val="left" w:pos="2379"/>
        </w:tabs>
      </w:pPr>
    </w:p>
    <w:p w:rsidR="00B8004D" w:rsidRDefault="00B8004D" w:rsidP="00B8004D">
      <w:pPr>
        <w:tabs>
          <w:tab w:val="left" w:pos="2379"/>
        </w:tabs>
      </w:pPr>
    </w:p>
    <w:p w:rsidR="00B8004D" w:rsidRDefault="00B8004D" w:rsidP="00B8004D">
      <w:pPr>
        <w:tabs>
          <w:tab w:val="left" w:pos="2379"/>
        </w:tabs>
      </w:pPr>
    </w:p>
    <w:p w:rsidR="00B8004D" w:rsidRPr="00B8004D" w:rsidRDefault="00B8004D" w:rsidP="00B8004D">
      <w:pPr>
        <w:tabs>
          <w:tab w:val="left" w:pos="2379"/>
        </w:tabs>
      </w:pPr>
    </w:p>
    <w:sectPr w:rsidR="00B8004D" w:rsidRPr="00B8004D" w:rsidSect="004E1F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575"/>
    <w:multiLevelType w:val="multilevel"/>
    <w:tmpl w:val="A0AEB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20" w:hanging="1140"/>
      </w:pPr>
    </w:lvl>
    <w:lvl w:ilvl="2">
      <w:start w:val="1"/>
      <w:numFmt w:val="decimal"/>
      <w:isLgl/>
      <w:lvlText w:val="%1.%2.%3."/>
      <w:lvlJc w:val="left"/>
      <w:pPr>
        <w:ind w:left="2140" w:hanging="1140"/>
      </w:pPr>
    </w:lvl>
    <w:lvl w:ilvl="3">
      <w:start w:val="1"/>
      <w:numFmt w:val="decimal"/>
      <w:isLgl/>
      <w:lvlText w:val="%1.%2.%3.%4."/>
      <w:lvlJc w:val="left"/>
      <w:pPr>
        <w:ind w:left="2460" w:hanging="1140"/>
      </w:pPr>
    </w:lvl>
    <w:lvl w:ilvl="4">
      <w:start w:val="1"/>
      <w:numFmt w:val="decimal"/>
      <w:isLgl/>
      <w:lvlText w:val="%1.%2.%3.%4.%5."/>
      <w:lvlJc w:val="left"/>
      <w:pPr>
        <w:ind w:left="2780" w:hanging="1140"/>
      </w:pPr>
    </w:lvl>
    <w:lvl w:ilvl="5">
      <w:start w:val="1"/>
      <w:numFmt w:val="decimal"/>
      <w:isLgl/>
      <w:lvlText w:val="%1.%2.%3.%4.%5.%6."/>
      <w:lvlJc w:val="left"/>
      <w:pPr>
        <w:ind w:left="3400" w:hanging="1440"/>
      </w:pPr>
    </w:lvl>
    <w:lvl w:ilvl="6">
      <w:start w:val="1"/>
      <w:numFmt w:val="decimal"/>
      <w:isLgl/>
      <w:lvlText w:val="%1.%2.%3.%4.%5.%6.%7."/>
      <w:lvlJc w:val="left"/>
      <w:pPr>
        <w:ind w:left="3720" w:hanging="1440"/>
      </w:p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</w:lvl>
  </w:abstractNum>
  <w:abstractNum w:abstractNumId="1">
    <w:nsid w:val="3EB31673"/>
    <w:multiLevelType w:val="hybridMultilevel"/>
    <w:tmpl w:val="0CE28080"/>
    <w:lvl w:ilvl="0" w:tplc="429EFD46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004D"/>
    <w:rsid w:val="000A4B83"/>
    <w:rsid w:val="00226E09"/>
    <w:rsid w:val="002504E0"/>
    <w:rsid w:val="002566DE"/>
    <w:rsid w:val="003F2960"/>
    <w:rsid w:val="004028C4"/>
    <w:rsid w:val="00487FF9"/>
    <w:rsid w:val="004E1FFC"/>
    <w:rsid w:val="00522103"/>
    <w:rsid w:val="00526A31"/>
    <w:rsid w:val="0063145D"/>
    <w:rsid w:val="006827E7"/>
    <w:rsid w:val="00767D2E"/>
    <w:rsid w:val="007A7467"/>
    <w:rsid w:val="008406E9"/>
    <w:rsid w:val="00863F5F"/>
    <w:rsid w:val="008860E0"/>
    <w:rsid w:val="00986035"/>
    <w:rsid w:val="00A313CA"/>
    <w:rsid w:val="00A77599"/>
    <w:rsid w:val="00AA2FD3"/>
    <w:rsid w:val="00B8004D"/>
    <w:rsid w:val="00D16D1C"/>
    <w:rsid w:val="00D22D92"/>
    <w:rsid w:val="00D61C7B"/>
    <w:rsid w:val="00D9104A"/>
    <w:rsid w:val="00E0291E"/>
    <w:rsid w:val="00E074A4"/>
    <w:rsid w:val="00E41292"/>
    <w:rsid w:val="00E46EAA"/>
    <w:rsid w:val="00EA0621"/>
    <w:rsid w:val="00EB3A39"/>
    <w:rsid w:val="00EF6835"/>
    <w:rsid w:val="00F95B23"/>
    <w:rsid w:val="00F96B88"/>
    <w:rsid w:val="00FB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1C"/>
  </w:style>
  <w:style w:type="paragraph" w:styleId="1">
    <w:name w:val="heading 1"/>
    <w:basedOn w:val="a"/>
    <w:next w:val="a"/>
    <w:link w:val="10"/>
    <w:qFormat/>
    <w:rsid w:val="004028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00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028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4028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028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028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02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Default"/>
    <w:next w:val="Default"/>
    <w:rsid w:val="00A7759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D3C5-B7D8-4818-A43D-18541288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2018-03-27T11:35:00Z</cp:lastPrinted>
  <dcterms:created xsi:type="dcterms:W3CDTF">2018-03-27T07:56:00Z</dcterms:created>
  <dcterms:modified xsi:type="dcterms:W3CDTF">2018-04-04T09:32:00Z</dcterms:modified>
</cp:coreProperties>
</file>