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AE" w:rsidRDefault="00180B12">
      <w:r>
        <w:t>Международная олимпиада «Весна – 2018» от проекта «</w:t>
      </w:r>
      <w:proofErr w:type="spellStart"/>
      <w:r>
        <w:t>Инфоурок</w:t>
      </w:r>
      <w:proofErr w:type="spellEnd"/>
      <w:r>
        <w:t>» по математике</w:t>
      </w:r>
    </w:p>
    <w:p w:rsidR="00180B12" w:rsidRDefault="00180B12">
      <w:r>
        <w:rPr>
          <w:noProof/>
          <w:lang w:eastAsia="ru-RU"/>
        </w:rPr>
        <w:drawing>
          <wp:inline distT="0" distB="0" distL="0" distR="0">
            <wp:extent cx="5940425" cy="333920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B12" w:rsidRDefault="00180B12"/>
    <w:sectPr w:rsidR="00180B12" w:rsidSect="0031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0B12"/>
    <w:rsid w:val="00180B12"/>
    <w:rsid w:val="00317BAE"/>
    <w:rsid w:val="00D12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B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2018-06-30T15:55:00Z</dcterms:created>
  <dcterms:modified xsi:type="dcterms:W3CDTF">2018-06-30T16:11:00Z</dcterms:modified>
</cp:coreProperties>
</file>